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F2" w:rsidRPr="005331B7" w:rsidRDefault="00027CF2" w:rsidP="00027CF2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5331B7">
        <w:rPr>
          <w:rFonts w:cs="Arial"/>
          <w:b/>
          <w:sz w:val="48"/>
          <w:szCs w:val="48"/>
        </w:rPr>
        <w:t>DIRETORIA DE ENSINO DE FRANCA/SP</w:t>
      </w:r>
    </w:p>
    <w:p w:rsidR="00027CF2" w:rsidRPr="005331B7" w:rsidRDefault="00027CF2" w:rsidP="00027CF2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5331B7">
        <w:rPr>
          <w:rFonts w:cs="Arial"/>
          <w:b/>
          <w:sz w:val="48"/>
          <w:szCs w:val="48"/>
        </w:rPr>
        <w:t>PLANO DE ENSINO 2020</w:t>
      </w:r>
    </w:p>
    <w:p w:rsidR="00027CF2" w:rsidRPr="001B2FD7" w:rsidRDefault="00027CF2" w:rsidP="00027CF2">
      <w:pPr>
        <w:spacing w:after="0" w:line="240" w:lineRule="auto"/>
        <w:jc w:val="right"/>
        <w:rPr>
          <w:rFonts w:cs="Arial"/>
          <w:b/>
          <w:sz w:val="40"/>
          <w:szCs w:val="40"/>
        </w:rPr>
      </w:pPr>
      <w:r w:rsidRPr="001B2FD7">
        <w:rPr>
          <w:rFonts w:cs="Arial"/>
          <w:b/>
          <w:sz w:val="40"/>
          <w:szCs w:val="40"/>
        </w:rPr>
        <w:t>Escola Municipal de Educação Infantil “EMILY DE OLIVEIRA SILVA”</w:t>
      </w:r>
    </w:p>
    <w:p w:rsidR="00027CF2" w:rsidRDefault="00027CF2" w:rsidP="00027CF2">
      <w:pPr>
        <w:spacing w:after="0" w:line="240" w:lineRule="auto"/>
        <w:rPr>
          <w:rFonts w:cs="Arial"/>
          <w:b/>
          <w:sz w:val="40"/>
          <w:szCs w:val="40"/>
        </w:rPr>
      </w:pPr>
    </w:p>
    <w:p w:rsidR="00027CF2" w:rsidRPr="001B2FD7" w:rsidRDefault="00027CF2" w:rsidP="00027CF2">
      <w:pPr>
        <w:spacing w:after="0" w:line="240" w:lineRule="auto"/>
        <w:rPr>
          <w:rFonts w:cs="Arial"/>
          <w:b/>
          <w:sz w:val="40"/>
          <w:szCs w:val="40"/>
        </w:rPr>
      </w:pPr>
    </w:p>
    <w:p w:rsidR="00027CF2" w:rsidRPr="00975295" w:rsidRDefault="00027CF2" w:rsidP="00027CF2">
      <w:pPr>
        <w:spacing w:after="0" w:line="240" w:lineRule="auto"/>
        <w:rPr>
          <w:b/>
          <w:sz w:val="36"/>
          <w:szCs w:val="36"/>
        </w:rPr>
      </w:pPr>
      <w:r w:rsidRPr="00975295">
        <w:rPr>
          <w:b/>
          <w:sz w:val="36"/>
          <w:szCs w:val="36"/>
          <w:u w:val="single"/>
        </w:rPr>
        <w:t>Nome do Professor</w:t>
      </w:r>
      <w:r w:rsidRPr="00975295">
        <w:rPr>
          <w:b/>
          <w:sz w:val="36"/>
          <w:szCs w:val="36"/>
        </w:rPr>
        <w:t xml:space="preserve">: </w:t>
      </w:r>
      <w:r w:rsidR="00E5583B">
        <w:rPr>
          <w:sz w:val="36"/>
          <w:szCs w:val="36"/>
        </w:rPr>
        <w:t xml:space="preserve">Juliano </w:t>
      </w:r>
      <w:proofErr w:type="spellStart"/>
      <w:r w:rsidR="00E5583B">
        <w:rPr>
          <w:sz w:val="36"/>
          <w:szCs w:val="36"/>
        </w:rPr>
        <w:t>Euripedes</w:t>
      </w:r>
      <w:proofErr w:type="spellEnd"/>
      <w:r w:rsidR="00E5583B">
        <w:rPr>
          <w:sz w:val="36"/>
          <w:szCs w:val="36"/>
        </w:rPr>
        <w:t xml:space="preserve"> da Silva Batista</w:t>
      </w:r>
    </w:p>
    <w:p w:rsidR="00027CF2" w:rsidRPr="00975295" w:rsidRDefault="00027CF2" w:rsidP="00027CF2">
      <w:pPr>
        <w:spacing w:after="0" w:line="240" w:lineRule="auto"/>
        <w:rPr>
          <w:sz w:val="36"/>
          <w:szCs w:val="36"/>
        </w:rPr>
      </w:pPr>
    </w:p>
    <w:p w:rsidR="00027CF2" w:rsidRPr="00975295" w:rsidRDefault="00027CF2" w:rsidP="00027CF2">
      <w:pPr>
        <w:spacing w:after="0" w:line="240" w:lineRule="auto"/>
        <w:rPr>
          <w:sz w:val="36"/>
          <w:szCs w:val="36"/>
        </w:rPr>
      </w:pPr>
    </w:p>
    <w:p w:rsidR="00027CF2" w:rsidRPr="007B20B3" w:rsidRDefault="00027CF2" w:rsidP="00027CF2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CRIANÇAS PEQUENAS – Etapas I-A e II-A</w:t>
      </w:r>
    </w:p>
    <w:p w:rsidR="00027CF2" w:rsidRDefault="00027CF2" w:rsidP="00027CF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027CF2" w:rsidRPr="00975295" w:rsidRDefault="00027CF2" w:rsidP="00027CF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027CF2" w:rsidRDefault="00027CF2" w:rsidP="00027CF2">
      <w:pPr>
        <w:spacing w:after="0" w:line="240" w:lineRule="auto"/>
        <w:rPr>
          <w:sz w:val="36"/>
          <w:szCs w:val="36"/>
        </w:rPr>
      </w:pPr>
    </w:p>
    <w:p w:rsidR="00027CF2" w:rsidRPr="00975295" w:rsidRDefault="00027CF2" w:rsidP="00027CF2">
      <w:pPr>
        <w:spacing w:after="0" w:line="240" w:lineRule="auto"/>
        <w:rPr>
          <w:sz w:val="36"/>
          <w:szCs w:val="36"/>
        </w:rPr>
      </w:pPr>
    </w:p>
    <w:p w:rsidR="00027CF2" w:rsidRDefault="00027CF2" w:rsidP="00027CF2">
      <w:pPr>
        <w:spacing w:after="0"/>
        <w:jc w:val="both"/>
        <w:rPr>
          <w:b/>
          <w:sz w:val="36"/>
          <w:szCs w:val="36"/>
        </w:rPr>
      </w:pPr>
      <w:r w:rsidRPr="00975295">
        <w:rPr>
          <w:b/>
          <w:sz w:val="36"/>
          <w:szCs w:val="36"/>
          <w:u w:val="single"/>
        </w:rPr>
        <w:t>Componente Curricular:</w:t>
      </w:r>
      <w:r>
        <w:rPr>
          <w:sz w:val="36"/>
          <w:szCs w:val="36"/>
        </w:rPr>
        <w:t xml:space="preserve"> ARTE</w:t>
      </w:r>
    </w:p>
    <w:p w:rsidR="00027CF2" w:rsidRDefault="00027CF2" w:rsidP="00027CF2">
      <w:pPr>
        <w:spacing w:after="0"/>
        <w:rPr>
          <w:b/>
          <w:sz w:val="32"/>
          <w:szCs w:val="32"/>
        </w:rPr>
      </w:pPr>
    </w:p>
    <w:p w:rsidR="00027CF2" w:rsidRPr="00975295" w:rsidRDefault="00027CF2" w:rsidP="00027CF2">
      <w:pPr>
        <w:spacing w:after="0"/>
        <w:rPr>
          <w:b/>
          <w:sz w:val="32"/>
          <w:szCs w:val="32"/>
        </w:rPr>
      </w:pPr>
    </w:p>
    <w:p w:rsidR="00027CF2" w:rsidRPr="00123254" w:rsidRDefault="00027CF2" w:rsidP="00027CF2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Mariete</w:t>
      </w:r>
      <w:proofErr w:type="spellEnd"/>
      <w:r>
        <w:rPr>
          <w:rFonts w:cs="Arial"/>
          <w:sz w:val="36"/>
          <w:szCs w:val="36"/>
        </w:rPr>
        <w:t xml:space="preserve"> Mendes Carvalho</w:t>
      </w:r>
    </w:p>
    <w:p w:rsidR="00027CF2" w:rsidRPr="00975295" w:rsidRDefault="00027CF2" w:rsidP="00027CF2">
      <w:pPr>
        <w:spacing w:after="0" w:line="240" w:lineRule="auto"/>
        <w:jc w:val="center"/>
        <w:rPr>
          <w:b/>
          <w:sz w:val="36"/>
          <w:szCs w:val="36"/>
        </w:rPr>
      </w:pPr>
      <w:r w:rsidRPr="00975295">
        <w:rPr>
          <w:noProof/>
          <w:sz w:val="30"/>
          <w:szCs w:val="30"/>
        </w:rPr>
        <w:lastRenderedPageBreak/>
        <w:drawing>
          <wp:inline distT="0" distB="0" distL="0" distR="0" wp14:anchorId="350FB4ED" wp14:editId="369CA577">
            <wp:extent cx="8188325" cy="26879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3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F2" w:rsidRPr="00975295" w:rsidRDefault="00027CF2" w:rsidP="00027CF2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4"/>
      </w:tblGrid>
      <w:tr w:rsidR="00027CF2" w:rsidTr="00DB7423">
        <w:trPr>
          <w:jc w:val="center"/>
        </w:trPr>
        <w:tc>
          <w:tcPr>
            <w:tcW w:w="14824" w:type="dxa"/>
            <w:shd w:val="clear" w:color="auto" w:fill="DEEAF6"/>
          </w:tcPr>
          <w:p w:rsidR="00027CF2" w:rsidRPr="00B40D54" w:rsidRDefault="00027CF2" w:rsidP="00DB7423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40D54">
              <w:rPr>
                <w:b/>
                <w:sz w:val="44"/>
                <w:szCs w:val="44"/>
                <w:u w:val="single"/>
              </w:rPr>
              <w:t>DIREITOS DE APRENDIZAGEM E DESENVOLVIMENTO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CONVIVER</w:t>
            </w:r>
            <w:r w:rsidRPr="00B40D54">
              <w:rPr>
                <w:sz w:val="32"/>
                <w:szCs w:val="32"/>
              </w:rPr>
              <w:t xml:space="preserve"> com crianças e adultos em pequenos e grandes grupos, reconhecer e respeitar as diferentes identidades e pertencimento étnico-racial, de gênero e de religião.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BRINCAR</w:t>
            </w:r>
            <w:r w:rsidRPr="00B40D54">
              <w:rPr>
                <w:sz w:val="32"/>
                <w:szCs w:val="32"/>
              </w:rPr>
              <w:t xml:space="preserve"> com diferentes parceiros, envolver-se em variadas brincadeiras e jogos de regras, reconhecer o sentido do singular, do coletivo, da autonomia e da solidariedade, constituindo as culturas infantis.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PARTICIPAR</w:t>
            </w:r>
            <w:r w:rsidRPr="00B40D54">
              <w:rPr>
                <w:sz w:val="32"/>
                <w:szCs w:val="32"/>
              </w:rPr>
              <w:t xml:space="preserve"> das situações do cotidiano, tanto daquelas ligadas ao cuidado de si e do ambiente, como das relativas às atividades propostas pelo/a professor/a, e de decisões relativas a escola, aprendendo a respeitar os ritmos, os interesses e os desejos das outras pessoas.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EXPLORAR</w:t>
            </w:r>
            <w:r w:rsidRPr="00B40D54">
              <w:rPr>
                <w:sz w:val="32"/>
                <w:szCs w:val="32"/>
              </w:rPr>
              <w:t xml:space="preserve"> ambientes e situações, de diferentes formas, com pessoas e grupos sociais diversos, ampliando a sua noção de mundo e sua sensibilidade em relação aos outros.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EXPRESSAR</w:t>
            </w:r>
            <w:r w:rsidRPr="00B40D54">
              <w:rPr>
                <w:sz w:val="32"/>
                <w:szCs w:val="32"/>
              </w:rPr>
              <w:t xml:space="preserve"> as outras crianças e/ou adultos suas necessidades, emoções, sentimentos, duvidas, hipóteses, descobertas, opiniões, oposições, utilizando diferentes linguagens, de modo autônomo e criativo, e empenhando-se em entender o que os outros expressam.</w:t>
            </w:r>
          </w:p>
          <w:p w:rsidR="00027CF2" w:rsidRPr="00B40D54" w:rsidRDefault="00027CF2" w:rsidP="00DB7423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027CF2" w:rsidRPr="00B40D54" w:rsidRDefault="00027CF2" w:rsidP="00DB7423">
            <w:pPr>
              <w:jc w:val="both"/>
              <w:rPr>
                <w:sz w:val="32"/>
                <w:szCs w:val="32"/>
              </w:rPr>
            </w:pPr>
            <w:r w:rsidRPr="00B40D54">
              <w:rPr>
                <w:b/>
                <w:sz w:val="36"/>
                <w:szCs w:val="36"/>
              </w:rPr>
              <w:t>CONHECER-SE</w:t>
            </w:r>
            <w:r w:rsidRPr="00B40D54">
              <w:rPr>
                <w:sz w:val="32"/>
                <w:szCs w:val="32"/>
              </w:rPr>
              <w:t xml:space="preserve"> nas interações e construir uma identidade pessoal e cultural, valorizar suas próprias características e as das outras crianças e adultos, constituindo uma confiança em si e uma atitude acolhedora e respeitosa em relação aos outros.</w:t>
            </w:r>
          </w:p>
        </w:tc>
      </w:tr>
    </w:tbl>
    <w:p w:rsidR="00027CF2" w:rsidRDefault="00027CF2" w:rsidP="00027CF2">
      <w:pPr>
        <w:spacing w:after="0" w:line="240" w:lineRule="auto"/>
        <w:rPr>
          <w:b/>
          <w:sz w:val="32"/>
          <w:szCs w:val="32"/>
        </w:rPr>
      </w:pPr>
    </w:p>
    <w:p w:rsidR="003B5117" w:rsidRPr="0038650D" w:rsidRDefault="003B5117" w:rsidP="0038650D">
      <w:pPr>
        <w:spacing w:after="0" w:line="240" w:lineRule="auto"/>
        <w:rPr>
          <w:sz w:val="44"/>
          <w:szCs w:val="44"/>
        </w:rPr>
      </w:pPr>
    </w:p>
    <w:tbl>
      <w:tblPr>
        <w:tblStyle w:val="a"/>
        <w:tblW w:w="151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7796"/>
      </w:tblGrid>
      <w:tr w:rsidR="003B5117" w:rsidTr="00765D56">
        <w:trPr>
          <w:jc w:val="center"/>
        </w:trPr>
        <w:tc>
          <w:tcPr>
            <w:tcW w:w="15134" w:type="dxa"/>
            <w:gridSpan w:val="2"/>
            <w:shd w:val="clear" w:color="auto" w:fill="D9D9D9"/>
          </w:tcPr>
          <w:p w:rsidR="003B5117" w:rsidRDefault="003B5117" w:rsidP="003B51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38650D" w:rsidRPr="0038650D" w:rsidRDefault="003B5117" w:rsidP="003B51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  <w:r w:rsidRPr="0038650D">
              <w:rPr>
                <w:rFonts w:asciiTheme="majorHAnsi" w:hAnsiTheme="majorHAnsi" w:cs="Arial"/>
                <w:b/>
                <w:bCs/>
                <w:sz w:val="30"/>
                <w:szCs w:val="30"/>
              </w:rPr>
              <w:t>ORGANIZAÇÃO CURRICULAR DA ARTE PARA EDUCAÇÃO INFANTIL</w:t>
            </w:r>
            <w:r w:rsidR="0038650D" w:rsidRPr="0038650D">
              <w:rPr>
                <w:rFonts w:asciiTheme="majorHAnsi" w:hAnsiTheme="majorHAnsi" w:cs="Arial"/>
                <w:b/>
                <w:bCs/>
                <w:sz w:val="30"/>
                <w:szCs w:val="30"/>
              </w:rPr>
              <w:t>:</w:t>
            </w:r>
          </w:p>
          <w:p w:rsidR="003B5117" w:rsidRPr="0038650D" w:rsidRDefault="003B5117" w:rsidP="003B511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38650D">
              <w:rPr>
                <w:rFonts w:asciiTheme="majorHAnsi" w:hAnsiTheme="majorHAnsi"/>
                <w:sz w:val="30"/>
                <w:szCs w:val="30"/>
              </w:rPr>
              <w:t>CAMPO DE EXPERIÊNCIAS “TRAÇOS, SONS, CORES E FORMAS”</w:t>
            </w:r>
          </w:p>
          <w:p w:rsidR="003B5117" w:rsidRDefault="003B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36C" w:rsidTr="00765D56">
        <w:trPr>
          <w:jc w:val="center"/>
        </w:trPr>
        <w:tc>
          <w:tcPr>
            <w:tcW w:w="7338" w:type="dxa"/>
            <w:shd w:val="clear" w:color="auto" w:fill="D9D9D9"/>
          </w:tcPr>
          <w:p w:rsidR="00FB236C" w:rsidRPr="0038650D" w:rsidRDefault="00FB2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236C" w:rsidRPr="0038650D" w:rsidRDefault="00027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650D">
              <w:rPr>
                <w:b/>
                <w:sz w:val="28"/>
                <w:szCs w:val="28"/>
              </w:rPr>
              <w:t>EXPECTATIVAS DE APRENDIZAGEM/ OBJETIVOS</w:t>
            </w:r>
          </w:p>
        </w:tc>
        <w:tc>
          <w:tcPr>
            <w:tcW w:w="7796" w:type="dxa"/>
            <w:shd w:val="clear" w:color="auto" w:fill="D9D9D9"/>
          </w:tcPr>
          <w:p w:rsidR="00FB236C" w:rsidRPr="0038650D" w:rsidRDefault="00FB23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236C" w:rsidRDefault="00027C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650D">
              <w:rPr>
                <w:b/>
                <w:sz w:val="28"/>
                <w:szCs w:val="28"/>
              </w:rPr>
              <w:t>PROCEDIMENTOS PARA DESENVOLVER AS HABILIDADES EM RELAÇÃO ÀS EXPECTATIVAS PARA O ANO</w:t>
            </w:r>
          </w:p>
          <w:p w:rsidR="0038650D" w:rsidRPr="0038650D" w:rsidRDefault="00386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236C" w:rsidTr="00765D56">
        <w:trPr>
          <w:trHeight w:val="4198"/>
          <w:jc w:val="center"/>
        </w:trPr>
        <w:tc>
          <w:tcPr>
            <w:tcW w:w="7338" w:type="dxa"/>
          </w:tcPr>
          <w:p w:rsidR="003B5117" w:rsidRPr="0038650D" w:rsidRDefault="003B5117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hAnsiTheme="majorHAnsi"/>
                <w:sz w:val="24"/>
                <w:szCs w:val="24"/>
              </w:rPr>
              <w:t>Expressar-se e comunicar-se livremente por meio da linguagem artística (desenho, pintura, colagem, dobradura e escultura, criando produções bidimensionais e tridimensionais);</w:t>
            </w:r>
          </w:p>
          <w:p w:rsidR="003B5117" w:rsidRPr="0038650D" w:rsidRDefault="003B5117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hAnsiTheme="majorHAnsi"/>
                <w:sz w:val="24"/>
                <w:szCs w:val="24"/>
              </w:rPr>
              <w:t>Analisar apresentações de teatro, música, dança, circo, cinema e outras manifestações artísticas de sua comunidade e de outras culturas, expressando sua opinião verbalmente ou de outra forma;</w:t>
            </w:r>
          </w:p>
          <w:p w:rsidR="003B5117" w:rsidRPr="0038650D" w:rsidRDefault="00027CF2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Construir significação por meio da r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ealização de formas artísticas </w:t>
            </w: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(Cores Primárias, Formas Geométricas, Ponto e Linha, Proporção, E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spaço, Coordenação Motora fina);</w:t>
            </w:r>
          </w:p>
          <w:p w:rsidR="003B5117" w:rsidRPr="0038650D" w:rsidRDefault="00027CF2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Exercitar a imaginação criadora, cultivando a curiosidade como propu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lsora da construção artística;</w:t>
            </w:r>
          </w:p>
          <w:p w:rsidR="003B5117" w:rsidRPr="0038650D" w:rsidRDefault="00027CF2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Apreciar, fluir e reproduzir obra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s: Gustavo Rosa, </w:t>
            </w:r>
            <w:r w:rsidR="0038650D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Romero Brito, Juan Miró, 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entre outros;</w:t>
            </w:r>
          </w:p>
          <w:p w:rsidR="00FB236C" w:rsidRPr="0038650D" w:rsidRDefault="00027CF2" w:rsidP="0038650D">
            <w:pPr>
              <w:pStyle w:val="Pargrafoda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14" w:hanging="357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Criar formas artísticas demonstrando algum t</w:t>
            </w:r>
            <w:r w:rsidR="003B5117"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ipo de capacidade ou habilidade;</w:t>
            </w:r>
          </w:p>
          <w:p w:rsidR="003B5117" w:rsidRPr="0038650D" w:rsidRDefault="003B5117" w:rsidP="0038650D">
            <w:pPr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Interessar-se pelas próprias produções, pela de outras crianças e pelas diversas obras artísticas com as quais entrem em contato, ampliando seu conhecimento de mundo e da cultura;</w:t>
            </w:r>
          </w:p>
          <w:p w:rsidR="003B5117" w:rsidRPr="0038650D" w:rsidRDefault="003B5117" w:rsidP="0038650D">
            <w:pPr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Criação e construção de formas plásticas e visuais em espaços diversos (bidimensional e tridimensional);</w:t>
            </w:r>
          </w:p>
          <w:p w:rsidR="00FB236C" w:rsidRPr="0038650D" w:rsidRDefault="003B5117" w:rsidP="0038650D">
            <w:pPr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Exercitar a imaginação criadora, cultivando a curiosidade como propu</w:t>
            </w:r>
            <w:r w:rsidR="0038650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lsora da construção artística. </w:t>
            </w:r>
          </w:p>
        </w:tc>
        <w:tc>
          <w:tcPr>
            <w:tcW w:w="7796" w:type="dxa"/>
          </w:tcPr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Expressando seus desejos, sentimentos, vontades e desagrados agindo com progressiva autonomia;</w:t>
            </w:r>
          </w:p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Explorando materiais como: massa de modelar, argila, pintura, giz de cera, giz de lousa, cola colo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rida, lápis de cor, guache, </w:t>
            </w:r>
            <w:proofErr w:type="spellStart"/>
            <w:r>
              <w:rPr>
                <w:rFonts w:asciiTheme="majorHAnsi" w:eastAsia="Arial" w:hAnsiTheme="majorHAnsi" w:cs="Arial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eastAsia="Arial" w:hAnsiTheme="majorHAnsi" w:cs="Arial"/>
                <w:sz w:val="24"/>
                <w:szCs w:val="24"/>
              </w:rPr>
              <w:t>;</w:t>
            </w:r>
          </w:p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Proporcionando a apreciaçã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o e o contato com obras de arte;</w:t>
            </w:r>
          </w:p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Aperfeiçoando</w:t>
            </w: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 seus conhecimentos apesar de suas dificuldade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s e se valoriza suas conquistas;</w:t>
            </w:r>
          </w:p>
          <w:p w:rsidR="0038650D" w:rsidRPr="0038650D" w:rsidRDefault="00027CF2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Construindo imagens fig</w:t>
            </w:r>
            <w:r w:rsidR="0038650D">
              <w:rPr>
                <w:rFonts w:asciiTheme="majorHAnsi" w:eastAsia="Arial" w:hAnsiTheme="majorHAnsi" w:cs="Arial"/>
                <w:sz w:val="24"/>
                <w:szCs w:val="24"/>
              </w:rPr>
              <w:t>urativa, concretas ou abstratas;</w:t>
            </w:r>
          </w:p>
          <w:p w:rsidR="0038650D" w:rsidRPr="0038650D" w:rsidRDefault="00027CF2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Criando formas tridimensionais por etapas, pois essas formas exigem ações diversas co</w:t>
            </w:r>
            <w:r w:rsidR="0038650D">
              <w:rPr>
                <w:rFonts w:asciiTheme="majorHAnsi" w:eastAsia="Arial" w:hAnsiTheme="majorHAnsi" w:cs="Arial"/>
                <w:sz w:val="24"/>
                <w:szCs w:val="24"/>
              </w:rPr>
              <w:t>mo: colagem, pintura e montagem;</w:t>
            </w:r>
          </w:p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Apresentando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 diversas produções visuais (pintura, escultura, desenho, colagem,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decalque, estampagem, </w:t>
            </w:r>
            <w:proofErr w:type="spellStart"/>
            <w:r>
              <w:rPr>
                <w:rFonts w:asciiTheme="majorHAnsi" w:eastAsia="Arial" w:hAnsiTheme="majorHAnsi" w:cs="Arial"/>
                <w:sz w:val="24"/>
                <w:szCs w:val="24"/>
              </w:rPr>
              <w:t>flotagem</w:t>
            </w:r>
            <w:proofErr w:type="spellEnd"/>
            <w:r>
              <w:rPr>
                <w:rFonts w:asciiTheme="majorHAnsi" w:eastAsia="Arial" w:hAnsiTheme="majorHAnsi" w:cs="Arial"/>
                <w:sz w:val="24"/>
                <w:szCs w:val="24"/>
              </w:rPr>
              <w:t>);</w:t>
            </w:r>
          </w:p>
          <w:p w:rsidR="0038650D" w:rsidRPr="0038650D" w:rsidRDefault="00027CF2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Selecionando e tomando decisões com relação aos materiais, técnicas e instrumentos </w:t>
            </w:r>
            <w:r w:rsidR="0038650D">
              <w:rPr>
                <w:rFonts w:asciiTheme="majorHAnsi" w:eastAsia="Arial" w:hAnsiTheme="majorHAnsi" w:cs="Arial"/>
                <w:sz w:val="24"/>
                <w:szCs w:val="24"/>
              </w:rPr>
              <w:t>na construção de formas visuais;</w:t>
            </w:r>
          </w:p>
          <w:p w:rsidR="0038650D" w:rsidRPr="0038650D" w:rsidRDefault="00027CF2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Representando, expressando e comunicando por meio de imagens: desenho, pintura, </w:t>
            </w:r>
            <w:r w:rsidR="0038650D">
              <w:rPr>
                <w:rFonts w:asciiTheme="majorHAnsi" w:eastAsia="Arial" w:hAnsiTheme="majorHAnsi" w:cs="Arial"/>
                <w:sz w:val="24"/>
                <w:szCs w:val="24"/>
              </w:rPr>
              <w:t>modelagem, colagem e fotografia;</w:t>
            </w:r>
          </w:p>
          <w:p w:rsidR="0038650D" w:rsidRPr="0038650D" w:rsidRDefault="0038650D" w:rsidP="0038650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Propondo desenhar em diversos tipos de superfície,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com </w:t>
            </w: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>dif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erentes técnicas e materiais, c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>riando e construindo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, assim,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 formas plásticas em suportes bidimensionais e tridimensionais: </w:t>
            </w:r>
            <w:r w:rsidR="003B5117" w:rsidRPr="0038650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- </w:t>
            </w:r>
            <w:r w:rsidR="00027CF2" w:rsidRPr="0038650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Bidimensionais: 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folhas, </w:t>
            </w:r>
            <w:r w:rsidRPr="0038650D">
              <w:rPr>
                <w:rFonts w:asciiTheme="majorHAnsi" w:eastAsia="Arial" w:hAnsiTheme="majorHAnsi" w:cs="Arial"/>
                <w:sz w:val="24"/>
                <w:szCs w:val="24"/>
              </w:rPr>
              <w:t xml:space="preserve">lixas, 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>papelão, chão, telas, tecidos.</w:t>
            </w:r>
          </w:p>
          <w:p w:rsidR="0038650D" w:rsidRPr="0038650D" w:rsidRDefault="003B5117" w:rsidP="0038650D">
            <w:pPr>
              <w:pStyle w:val="PargrafodaLista"/>
              <w:spacing w:line="360" w:lineRule="auto"/>
              <w:ind w:left="14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650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- </w:t>
            </w:r>
            <w:r w:rsidR="00027CF2" w:rsidRPr="0038650D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Tridimensionais: </w:t>
            </w:r>
            <w:r w:rsidR="00027CF2" w:rsidRPr="0038650D">
              <w:rPr>
                <w:rFonts w:asciiTheme="majorHAnsi" w:eastAsia="Arial" w:hAnsiTheme="majorHAnsi" w:cs="Arial"/>
                <w:sz w:val="24"/>
                <w:szCs w:val="24"/>
              </w:rPr>
              <w:t>caixas e embalagens diversas</w:t>
            </w:r>
            <w:r w:rsidR="0038650D" w:rsidRPr="0038650D">
              <w:rPr>
                <w:rFonts w:asciiTheme="majorHAnsi" w:eastAsia="Arial" w:hAnsiTheme="majorHAnsi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3B5117" w:rsidTr="00765D56">
        <w:trPr>
          <w:trHeight w:val="2147"/>
          <w:jc w:val="center"/>
        </w:trPr>
        <w:tc>
          <w:tcPr>
            <w:tcW w:w="1513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66A3" w:rsidRPr="008C5301" w:rsidRDefault="001566A3" w:rsidP="001566A3">
            <w:pPr>
              <w:pStyle w:val="SemEspaamento"/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3B5117" w:rsidRPr="0038650D" w:rsidRDefault="003B5117" w:rsidP="001566A3">
            <w:pPr>
              <w:pStyle w:val="SemEspaamento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38650D">
              <w:rPr>
                <w:b/>
                <w:sz w:val="30"/>
                <w:szCs w:val="30"/>
              </w:rPr>
              <w:t>AVALIAÇÃO</w:t>
            </w:r>
          </w:p>
          <w:p w:rsidR="001566A3" w:rsidRDefault="003B5117" w:rsidP="0038650D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B5117">
              <w:rPr>
                <w:sz w:val="24"/>
                <w:szCs w:val="24"/>
              </w:rPr>
              <w:t>retende-se avaliar se o aluno produz formas bi e tridimensional, desenvolvendo um percurso de criação individual ou coletivo articulando perc</w:t>
            </w:r>
            <w:r>
              <w:rPr>
                <w:sz w:val="24"/>
                <w:szCs w:val="24"/>
              </w:rPr>
              <w:t>epção, imaginação, emoções e ide</w:t>
            </w:r>
            <w:r w:rsidRPr="003B5117">
              <w:rPr>
                <w:sz w:val="24"/>
                <w:szCs w:val="24"/>
              </w:rPr>
              <w:t>ias, na experimentação com materiais e suportes, sabendo utilizar técnicas e procedimentos, mostrando empenho em superar-se. O professor poderá observar se o aluno busca aperfeiçoar seus conhecimentos apesar de suas dificuldades e se valoriza suas conquistas.</w:t>
            </w:r>
          </w:p>
          <w:p w:rsidR="0038650D" w:rsidRPr="0038650D" w:rsidRDefault="0038650D" w:rsidP="0038650D">
            <w:pPr>
              <w:pStyle w:val="SemEspaamento"/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1566A3" w:rsidRDefault="001566A3" w:rsidP="00E5583B"/>
    <w:p w:rsidR="00FB236C" w:rsidRPr="0038650D" w:rsidRDefault="00E5583B" w:rsidP="0038650D">
      <w:pPr>
        <w:jc w:val="center"/>
        <w:rPr>
          <w:rFonts w:ascii="Comic Sans MS" w:hAnsi="Comic Sans MS"/>
          <w:b/>
          <w:sz w:val="24"/>
          <w:szCs w:val="24"/>
        </w:rPr>
      </w:pPr>
      <w:r w:rsidRPr="00F559FB">
        <w:rPr>
          <w:rFonts w:ascii="Comic Sans MS" w:hAnsi="Comic Sans MS"/>
          <w:b/>
          <w:sz w:val="24"/>
          <w:szCs w:val="24"/>
        </w:rPr>
        <w:t>********************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559FB">
        <w:rPr>
          <w:rFonts w:ascii="Comic Sans MS" w:hAnsi="Comic Sans MS"/>
          <w:b/>
          <w:sz w:val="24"/>
          <w:szCs w:val="24"/>
        </w:rPr>
        <w:t>E.M.E.I “Emily de Oliveira Silva”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559FB">
        <w:rPr>
          <w:rFonts w:ascii="Comic Sans MS" w:hAnsi="Comic Sans MS"/>
          <w:b/>
          <w:sz w:val="24"/>
          <w:szCs w:val="24"/>
        </w:rPr>
        <w:t>***********************</w:t>
      </w:r>
    </w:p>
    <w:sectPr w:rsidR="00FB236C" w:rsidRPr="0038650D" w:rsidSect="00C361FB">
      <w:headerReference w:type="default" r:id="rId8"/>
      <w:pgSz w:w="16839" w:h="11907" w:orient="landscape" w:code="9"/>
      <w:pgMar w:top="340" w:right="340" w:bottom="340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82" w:rsidRDefault="00027CF2">
      <w:pPr>
        <w:spacing w:after="0" w:line="240" w:lineRule="auto"/>
      </w:pPr>
      <w:r>
        <w:separator/>
      </w:r>
    </w:p>
  </w:endnote>
  <w:endnote w:type="continuationSeparator" w:id="0">
    <w:p w:rsidR="00B11E82" w:rsidRDefault="0002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82" w:rsidRDefault="00027CF2">
      <w:pPr>
        <w:spacing w:after="0" w:line="240" w:lineRule="auto"/>
      </w:pPr>
      <w:r>
        <w:separator/>
      </w:r>
    </w:p>
  </w:footnote>
  <w:footnote w:type="continuationSeparator" w:id="0">
    <w:p w:rsidR="00B11E82" w:rsidRDefault="0002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F2" w:rsidRDefault="00027CF2" w:rsidP="00027CF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0" t="0" r="9525" b="0"/>
          <wp:wrapNone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4"/>
        <w:szCs w:val="20"/>
      </w:rPr>
      <w:t>PREFEITURA MUNICIPAL DE RIBEIRÃO CORRENTE/SP</w:t>
    </w:r>
  </w:p>
  <w:p w:rsidR="00027CF2" w:rsidRDefault="00027CF2" w:rsidP="00027CF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>
      <w:rPr>
        <w:rFonts w:ascii="Times New Roman" w:eastAsia="Times New Roman" w:hAnsi="Times New Roman"/>
        <w:b/>
        <w:sz w:val="24"/>
        <w:szCs w:val="20"/>
      </w:rPr>
      <w:t>DEPARTAMENTO DE EDUCAÇÃO</w:t>
    </w:r>
  </w:p>
  <w:p w:rsidR="00027CF2" w:rsidRDefault="00027CF2" w:rsidP="00027CF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>
      <w:rPr>
        <w:rFonts w:ascii="Times New Roman" w:eastAsia="Times New Roman" w:hAnsi="Times New Roman"/>
        <w:b/>
        <w:sz w:val="24"/>
        <w:szCs w:val="20"/>
      </w:rPr>
      <w:t>E.M.E.I. “EMILY DE OLIVEIRA SILVA”</w:t>
    </w:r>
  </w:p>
  <w:p w:rsidR="00027CF2" w:rsidRDefault="00027CF2" w:rsidP="00027CF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/>
        <w:sz w:val="20"/>
        <w:szCs w:val="20"/>
      </w:rPr>
      <w:t>Farid</w:t>
    </w:r>
    <w:proofErr w:type="spellEnd"/>
    <w:r>
      <w:rPr>
        <w:rFonts w:ascii="Times New Roman" w:eastAsia="Times New Roman" w:hAnsi="Times New Roman"/>
        <w:sz w:val="20"/>
        <w:szCs w:val="20"/>
      </w:rPr>
      <w:t xml:space="preserve"> Salomão – Ribeirão Corrente/SP - CEP: 14.445-000</w:t>
    </w:r>
  </w:p>
  <w:p w:rsidR="00027CF2" w:rsidRPr="00D650C4" w:rsidRDefault="00027CF2" w:rsidP="00027CF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</w:rPr>
    </w:pPr>
    <w:r w:rsidRPr="00D650C4">
      <w:rPr>
        <w:rFonts w:ascii="Times New Roman" w:eastAsia="Times New Roman" w:hAnsi="Times New Roman"/>
        <w:sz w:val="20"/>
        <w:szCs w:val="20"/>
      </w:rPr>
      <w:t>Fone: (16) 3749-</w:t>
    </w:r>
    <w:r>
      <w:rPr>
        <w:rFonts w:ascii="Times New Roman" w:eastAsia="Times New Roman" w:hAnsi="Times New Roman"/>
        <w:sz w:val="20"/>
        <w:szCs w:val="20"/>
      </w:rPr>
      <w:t>1036</w:t>
    </w:r>
    <w:r w:rsidRPr="00D650C4">
      <w:rPr>
        <w:rFonts w:ascii="SheerElegance" w:eastAsia="Times New Roman" w:hAnsi="SheerElegance"/>
        <w:sz w:val="28"/>
        <w:szCs w:val="20"/>
      </w:rPr>
      <w:t>/</w:t>
    </w:r>
    <w:r w:rsidRPr="00D650C4">
      <w:rPr>
        <w:rFonts w:ascii="Times New Roman" w:eastAsia="Times New Roman" w:hAnsi="Times New Roman"/>
        <w:bCs/>
        <w:sz w:val="24"/>
        <w:szCs w:val="24"/>
      </w:rPr>
      <w:t>Ato de criação: Lei Municipal Nº1.467</w:t>
    </w:r>
    <w:r>
      <w:rPr>
        <w:rFonts w:ascii="Times New Roman" w:eastAsia="Times New Roman" w:hAnsi="Times New Roman"/>
        <w:bCs/>
        <w:sz w:val="24"/>
        <w:szCs w:val="24"/>
      </w:rPr>
      <w:t xml:space="preserve">, de 21 de </w:t>
    </w:r>
    <w:r w:rsidRPr="00D650C4">
      <w:rPr>
        <w:rFonts w:ascii="Times New Roman" w:eastAsia="Times New Roman" w:hAnsi="Times New Roman"/>
        <w:bCs/>
        <w:sz w:val="24"/>
        <w:szCs w:val="24"/>
      </w:rPr>
      <w:t>Março de 2.018</w:t>
    </w:r>
  </w:p>
  <w:p w:rsidR="00FB236C" w:rsidRPr="00027CF2" w:rsidRDefault="00027CF2" w:rsidP="00027CF2">
    <w:pPr>
      <w:spacing w:after="0" w:line="240" w:lineRule="auto"/>
      <w:jc w:val="center"/>
      <w:rPr>
        <w:rFonts w:ascii="Times New Roman" w:eastAsia="Times New Roman" w:hAnsi="Times New Roman"/>
        <w:bCs/>
        <w:i/>
        <w:u w:val="single"/>
      </w:rPr>
    </w:pPr>
    <w:proofErr w:type="gramStart"/>
    <w:r>
      <w:rPr>
        <w:rFonts w:ascii="Times New Roman" w:eastAsia="Times New Roman" w:hAnsi="Times New Roman"/>
        <w:bCs/>
      </w:rPr>
      <w:t>e-mail</w:t>
    </w:r>
    <w:proofErr w:type="gramEnd"/>
    <w:r>
      <w:rPr>
        <w:rFonts w:ascii="Times New Roman" w:eastAsia="Times New Roman" w:hAnsi="Times New Roman"/>
        <w:bCs/>
      </w:rPr>
      <w:t xml:space="preserve">: </w:t>
    </w:r>
    <w:hyperlink r:id="rId2" w:history="1">
      <w:r w:rsidRPr="001F2DD9">
        <w:rPr>
          <w:rStyle w:val="Hyperlink"/>
          <w:rFonts w:ascii="Times New Roman" w:eastAsia="Times New Roman" w:hAnsi="Times New Roman"/>
          <w:bCs/>
          <w:i/>
        </w:rPr>
        <w:t>emeieos@ribeiraocorrente.sp.gov.br</w:t>
      </w:r>
    </w:hyperlink>
  </w:p>
  <w:p w:rsidR="00FB236C" w:rsidRDefault="00FB236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220F"/>
    <w:multiLevelType w:val="multilevel"/>
    <w:tmpl w:val="88940B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F30A0A"/>
    <w:multiLevelType w:val="hybridMultilevel"/>
    <w:tmpl w:val="9BBE47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8662B"/>
    <w:multiLevelType w:val="multilevel"/>
    <w:tmpl w:val="A5006E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D9C02D0"/>
    <w:multiLevelType w:val="multilevel"/>
    <w:tmpl w:val="3CFCEB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3D8439E"/>
    <w:multiLevelType w:val="multilevel"/>
    <w:tmpl w:val="970648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85E66F3"/>
    <w:multiLevelType w:val="multilevel"/>
    <w:tmpl w:val="99AE3D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9BC1BE4"/>
    <w:multiLevelType w:val="multilevel"/>
    <w:tmpl w:val="4C0A95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BB6754D"/>
    <w:multiLevelType w:val="multilevel"/>
    <w:tmpl w:val="CCF467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EEF1171"/>
    <w:multiLevelType w:val="hybridMultilevel"/>
    <w:tmpl w:val="A156DA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12E60"/>
    <w:multiLevelType w:val="multilevel"/>
    <w:tmpl w:val="C03076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27CF2"/>
    <w:rsid w:val="00082291"/>
    <w:rsid w:val="001566A3"/>
    <w:rsid w:val="00294330"/>
    <w:rsid w:val="0038650D"/>
    <w:rsid w:val="003B5117"/>
    <w:rsid w:val="00765D56"/>
    <w:rsid w:val="008C5301"/>
    <w:rsid w:val="00B11E82"/>
    <w:rsid w:val="00C361FB"/>
    <w:rsid w:val="00E5583B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5B9AC00-3B38-41C8-B894-A1C607F6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F2"/>
  </w:style>
  <w:style w:type="paragraph" w:styleId="Rodap">
    <w:name w:val="footer"/>
    <w:basedOn w:val="Normal"/>
    <w:link w:val="RodapChar"/>
    <w:uiPriority w:val="99"/>
    <w:unhideWhenUsed/>
    <w:rsid w:val="0002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F2"/>
  </w:style>
  <w:style w:type="character" w:styleId="Hyperlink">
    <w:name w:val="Hyperlink"/>
    <w:uiPriority w:val="99"/>
    <w:unhideWhenUsed/>
    <w:rsid w:val="00027C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117"/>
    <w:pPr>
      <w:ind w:left="720"/>
      <w:contextualSpacing/>
    </w:pPr>
  </w:style>
  <w:style w:type="paragraph" w:styleId="SemEspaamento">
    <w:name w:val="No Spacing"/>
    <w:uiPriority w:val="1"/>
    <w:qFormat/>
    <w:rsid w:val="0038650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ieos@ribeiraocorrent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cp:lastPrinted>2020-12-15T19:26:00Z</cp:lastPrinted>
  <dcterms:created xsi:type="dcterms:W3CDTF">2020-07-14T20:07:00Z</dcterms:created>
  <dcterms:modified xsi:type="dcterms:W3CDTF">2020-12-15T19:28:00Z</dcterms:modified>
</cp:coreProperties>
</file>